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21" w:rsidRPr="005C6B21" w:rsidRDefault="005C6B21" w:rsidP="005C6B21">
      <w:pPr>
        <w:pStyle w:val="Style3"/>
        <w:widowControl/>
        <w:spacing w:line="276" w:lineRule="auto"/>
        <w:ind w:left="900" w:firstLine="0"/>
        <w:jc w:val="center"/>
        <w:rPr>
          <w:rFonts w:eastAsia="Times New Roman"/>
          <w:b/>
          <w:bCs/>
          <w:color w:val="000000"/>
        </w:rPr>
      </w:pPr>
      <w:r w:rsidRPr="005C6B21">
        <w:rPr>
          <w:rFonts w:eastAsia="Times New Roman"/>
          <w:b/>
          <w:bCs/>
          <w:color w:val="000000"/>
        </w:rPr>
        <w:t>Аннотация к рабочей программе предмета «Физическая культура»</w:t>
      </w:r>
    </w:p>
    <w:p w:rsidR="005C6B21" w:rsidRPr="005C6B21" w:rsidRDefault="005C6B21" w:rsidP="005C6B21">
      <w:pPr>
        <w:pStyle w:val="Style3"/>
        <w:widowControl/>
        <w:spacing w:line="276" w:lineRule="auto"/>
        <w:ind w:firstLine="180"/>
      </w:pPr>
      <w:r w:rsidRPr="005C6B21">
        <w:t>Рабочая программа учебного предмета «Физическая культура» на уровне начального общего образования составлена в соответствии с требованиями, утверждёнными Федеральным государственным образовательным стандартом начального общего образования.</w:t>
      </w:r>
    </w:p>
    <w:p w:rsidR="005C6B21" w:rsidRPr="005C6B21" w:rsidRDefault="005C6B21" w:rsidP="005C6B2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B2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 для учащихся  1-4 </w:t>
      </w:r>
      <w:r w:rsidRPr="005C6B2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5C6B21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5C6B21" w:rsidRPr="005C6B21" w:rsidRDefault="005C6B21" w:rsidP="005C6B21">
      <w:pPr>
        <w:pStyle w:val="a3"/>
        <w:numPr>
          <w:ilvl w:val="0"/>
          <w:numId w:val="1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B21">
        <w:rPr>
          <w:rFonts w:ascii="Times New Roman" w:eastAsia="Times New Roman" w:hAnsi="Times New Roman" w:cs="Times New Roman"/>
          <w:sz w:val="24"/>
          <w:szCs w:val="24"/>
        </w:rPr>
        <w:t>федерального закона "Об образовании в Российской Федерации" от 29.12.2012 №273-ФЗ (п.6 ст.28);</w:t>
      </w:r>
    </w:p>
    <w:p w:rsidR="005C6B21" w:rsidRPr="005C6B21" w:rsidRDefault="005C6B21" w:rsidP="005C6B21">
      <w:pPr>
        <w:pStyle w:val="a3"/>
        <w:numPr>
          <w:ilvl w:val="0"/>
          <w:numId w:val="1"/>
        </w:numPr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B2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</w:t>
      </w:r>
      <w:r w:rsidRPr="005C6B21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286</w:t>
      </w:r>
      <w:r w:rsidRPr="005C6B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C6B21" w:rsidRPr="005C6B21" w:rsidRDefault="005C6B21" w:rsidP="005C6B21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программы начального общего образования (</w:t>
      </w:r>
      <w:r w:rsidRPr="005C6B21">
        <w:rPr>
          <w:rFonts w:ascii="Times New Roman" w:hAnsi="Times New Roman" w:cs="Times New Roman"/>
          <w:sz w:val="24"/>
          <w:szCs w:val="24"/>
          <w:shd w:val="clear" w:color="auto" w:fill="F9F9F9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</w:t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5C6B21" w:rsidRPr="005C6B21" w:rsidRDefault="005C6B21" w:rsidP="005C6B21">
      <w:pPr>
        <w:pStyle w:val="a3"/>
        <w:shd w:val="clear" w:color="auto" w:fill="FFFFFF"/>
        <w:spacing w:line="276" w:lineRule="auto"/>
        <w:ind w:left="709" w:right="44"/>
        <w:jc w:val="both"/>
        <w:rPr>
          <w:rStyle w:val="FontStyle83"/>
          <w:b/>
          <w:sz w:val="24"/>
          <w:szCs w:val="24"/>
        </w:rPr>
      </w:pPr>
      <w:r w:rsidRPr="005C6B21">
        <w:rPr>
          <w:rStyle w:val="FontStyle83"/>
          <w:b/>
          <w:sz w:val="24"/>
          <w:szCs w:val="24"/>
        </w:rPr>
        <w:t xml:space="preserve"> </w:t>
      </w:r>
    </w:p>
    <w:p w:rsidR="005C6B21" w:rsidRPr="005C6B21" w:rsidRDefault="005C6B21" w:rsidP="005C6B21">
      <w:pPr>
        <w:shd w:val="clear" w:color="auto" w:fill="FFFFFF"/>
        <w:spacing w:line="276" w:lineRule="auto"/>
        <w:rPr>
          <w:rStyle w:val="FontStyle83"/>
          <w:sz w:val="24"/>
          <w:szCs w:val="24"/>
        </w:rPr>
      </w:pPr>
      <w:r w:rsidRPr="005C6B21">
        <w:rPr>
          <w:rStyle w:val="FontStyle83"/>
          <w:b/>
          <w:sz w:val="24"/>
          <w:szCs w:val="24"/>
        </w:rPr>
        <w:t xml:space="preserve">Цели </w:t>
      </w:r>
      <w:r w:rsidRPr="005C6B21">
        <w:rPr>
          <w:rStyle w:val="FontStyle83"/>
          <w:sz w:val="24"/>
          <w:szCs w:val="24"/>
        </w:rPr>
        <w:t xml:space="preserve">изучения предмета </w:t>
      </w:r>
    </w:p>
    <w:p w:rsidR="005C6B21" w:rsidRPr="005C6B21" w:rsidRDefault="005C6B21" w:rsidP="005C6B2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C6B21" w:rsidRPr="005C6B21" w:rsidRDefault="005C6B21" w:rsidP="005C6B2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C6B21" w:rsidRPr="005C6B21" w:rsidRDefault="005C6B21" w:rsidP="005C6B21">
      <w:pPr>
        <w:pStyle w:val="a3"/>
        <w:spacing w:line="276" w:lineRule="auto"/>
        <w:ind w:left="284" w:right="4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  <w:r w:rsidRPr="005C6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Учебным планом на изучение </w:t>
      </w:r>
      <w:r w:rsidRPr="005C6B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предмета « Физическая культура » отводится 405 часов.</w:t>
      </w:r>
    </w:p>
    <w:p w:rsidR="005C6B21" w:rsidRPr="005C6B21" w:rsidRDefault="005C6B21" w:rsidP="005C6B21">
      <w:pPr>
        <w:spacing w:line="276" w:lineRule="auto"/>
        <w:rPr>
          <w:rFonts w:ascii="Times New Roman" w:hAnsi="Times New Roman" w:cs="Times New Roman"/>
        </w:rPr>
      </w:pPr>
    </w:p>
    <w:p w:rsidR="005C6B21" w:rsidRPr="005C6B21" w:rsidRDefault="005C6B21" w:rsidP="005C6B2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 классе – 99 часов в год, 3 часа в неделю; </w:t>
      </w:r>
    </w:p>
    <w:p w:rsidR="005C6B21" w:rsidRPr="005C6B21" w:rsidRDefault="005C6B21" w:rsidP="005C6B2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2 классе – 102 часа в год, 3 часа в неделю;</w:t>
      </w:r>
    </w:p>
    <w:p w:rsidR="005C6B21" w:rsidRPr="005C6B21" w:rsidRDefault="005C6B21" w:rsidP="005C6B2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-в 3 классе – 102 часа в год, 3 часа в неделю;</w:t>
      </w:r>
    </w:p>
    <w:p w:rsidR="005C6B21" w:rsidRPr="005C6B21" w:rsidRDefault="005C6B21" w:rsidP="005C6B2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-в 4 классе – 102 часа в год, 3 часа в неделю.</w:t>
      </w:r>
    </w:p>
    <w:p w:rsidR="005C6B21" w:rsidRPr="005C6B21" w:rsidRDefault="005C6B21" w:rsidP="005C6B2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B21" w:rsidRPr="005C6B21" w:rsidRDefault="005C6B21" w:rsidP="005C6B2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B21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</w:t>
      </w:r>
      <w:r w:rsidRPr="005C6B21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комплекса:</w:t>
      </w:r>
    </w:p>
    <w:p w:rsidR="005C6B21" w:rsidRPr="005C6B21" w:rsidRDefault="005C6B21" w:rsidP="005C6B21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Физическая культура, 1 класс/ Матвеев А.П., Акционерное общество «Издательство «Просвещение»</w:t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Физическая культура, 2 класс/ Матвеев А.П., Акционерное общество «Издательство «Просвещение»</w:t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Физическая культура, 3 класс/ Матвеев А.П., Акционерное общество «Издательство «Просвещение»</w:t>
      </w:r>
      <w:r w:rsidRPr="005C6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Физическая культура: 4-й класс: учебник, 4 класс/ Матвеев А.П., Акционерное общество «Издательство «Просвещение»‌​</w:t>
      </w:r>
      <w:proofErr w:type="gramEnd"/>
    </w:p>
    <w:p w:rsidR="00925930" w:rsidRPr="005C6B21" w:rsidRDefault="00925930" w:rsidP="005C6B21">
      <w:pPr>
        <w:spacing w:line="276" w:lineRule="auto"/>
        <w:rPr>
          <w:rFonts w:ascii="Times New Roman" w:hAnsi="Times New Roman" w:cs="Times New Roman"/>
        </w:rPr>
      </w:pPr>
    </w:p>
    <w:sectPr w:rsidR="00925930" w:rsidRPr="005C6B21" w:rsidSect="0092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6B21"/>
    <w:rsid w:val="005C6B21"/>
    <w:rsid w:val="0092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2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C6B21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C6B21"/>
    <w:pPr>
      <w:ind w:left="720"/>
      <w:contextualSpacing/>
    </w:pPr>
  </w:style>
  <w:style w:type="character" w:customStyle="1" w:styleId="FontStyle83">
    <w:name w:val="Font Style83"/>
    <w:basedOn w:val="a0"/>
    <w:uiPriority w:val="99"/>
    <w:rsid w:val="005C6B21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5C6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2023-09-03T11:48:00Z</dcterms:created>
  <dcterms:modified xsi:type="dcterms:W3CDTF">2023-09-03T11:49:00Z</dcterms:modified>
</cp:coreProperties>
</file>