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0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="00B178D6">
        <w:rPr>
          <w:rFonts w:ascii="Liberation Serif" w:eastAsia="Times New Roman" w:hAnsi="Liberation Serif"/>
          <w:b/>
          <w:bCs/>
          <w:color w:val="000000" w:themeColor="text1"/>
        </w:rPr>
        <w:t>курса</w:t>
      </w:r>
      <w:r>
        <w:rPr>
          <w:rFonts w:ascii="Liberation Serif" w:eastAsia="Times New Roman" w:hAnsi="Liberation Serif"/>
          <w:b/>
          <w:bCs/>
          <w:color w:val="000000"/>
        </w:rPr>
        <w:t xml:space="preserve"> </w:t>
      </w:r>
      <w:r w:rsidR="00A96A36">
        <w:rPr>
          <w:rFonts w:ascii="Liberation Serif" w:eastAsia="Times New Roman" w:hAnsi="Liberation Serif"/>
          <w:b/>
          <w:bCs/>
          <w:color w:val="000000"/>
        </w:rPr>
        <w:t>«Функциональная грамотность»</w:t>
      </w:r>
    </w:p>
    <w:p w:rsidR="00444CF0" w:rsidRPr="00B178D6" w:rsidRDefault="00444CF0" w:rsidP="00B178D6">
      <w:pPr>
        <w:pStyle w:val="Style3"/>
        <w:widowControl/>
        <w:spacing w:before="154" w:line="240" w:lineRule="auto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hAnsi="Liberation Serif"/>
        </w:rPr>
        <w:t xml:space="preserve">Рабочая программа учебного </w:t>
      </w:r>
      <w:r w:rsidR="00B178D6">
        <w:rPr>
          <w:rFonts w:ascii="Liberation Serif" w:hAnsi="Liberation Serif"/>
        </w:rPr>
        <w:t>курса</w:t>
      </w:r>
      <w:r w:rsidR="00CA51F5">
        <w:rPr>
          <w:rFonts w:ascii="Liberation Serif" w:hAnsi="Liberation Serif"/>
        </w:rPr>
        <w:t xml:space="preserve"> </w:t>
      </w:r>
      <w:r w:rsidR="00A96A36" w:rsidRPr="00A96A36">
        <w:rPr>
          <w:rFonts w:ascii="Liberation Serif" w:eastAsia="Times New Roman" w:hAnsi="Liberation Serif"/>
          <w:bCs/>
          <w:color w:val="000000"/>
        </w:rPr>
        <w:t>«Функциональная грамотность»</w:t>
      </w:r>
      <w:r w:rsidR="00B178D6">
        <w:rPr>
          <w:rFonts w:ascii="Liberation Serif" w:eastAsia="Times New Roman" w:hAnsi="Liberation Serif"/>
          <w:b/>
          <w:bCs/>
          <w:color w:val="000000"/>
        </w:rPr>
        <w:t xml:space="preserve"> </w:t>
      </w:r>
      <w:r w:rsidR="00A96A36" w:rsidRPr="00A96A36">
        <w:rPr>
          <w:rFonts w:ascii="Liberation Serif" w:hAnsi="Liberation Serif"/>
        </w:rPr>
        <w:t xml:space="preserve">для </w:t>
      </w:r>
      <w:r w:rsidR="00A96A36">
        <w:rPr>
          <w:rFonts w:ascii="Liberation Serif" w:hAnsi="Liberation Serif"/>
        </w:rPr>
        <w:t>7-</w:t>
      </w:r>
      <w:r w:rsidR="00282F60">
        <w:rPr>
          <w:rFonts w:ascii="Liberation Serif" w:hAnsi="Liberation Serif"/>
        </w:rPr>
        <w:t>9</w:t>
      </w:r>
      <w:r w:rsidR="00586044">
        <w:rPr>
          <w:rFonts w:ascii="Liberation Serif" w:hAnsi="Liberation Serif"/>
        </w:rPr>
        <w:t xml:space="preserve"> классов</w:t>
      </w:r>
      <w:r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444CF0" w:rsidRPr="00B178D6" w:rsidRDefault="00444CF0" w:rsidP="00B178D6">
      <w:pPr>
        <w:pStyle w:val="Style3"/>
        <w:widowControl/>
        <w:spacing w:before="154" w:line="240" w:lineRule="auto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</w:rPr>
        <w:t xml:space="preserve">Рабочая программа учебного </w:t>
      </w:r>
      <w:r w:rsidR="00866026" w:rsidRPr="00CA51F5">
        <w:rPr>
          <w:rFonts w:ascii="Liberation Serif" w:eastAsia="Times New Roman" w:hAnsi="Liberation Serif"/>
          <w:color w:val="000000" w:themeColor="text1"/>
        </w:rPr>
        <w:t>предмета</w:t>
      </w:r>
      <w:r w:rsidR="00866026">
        <w:rPr>
          <w:rFonts w:ascii="Liberation Serif" w:eastAsia="Times New Roman" w:hAnsi="Liberation Serif"/>
        </w:rPr>
        <w:t xml:space="preserve"> </w:t>
      </w:r>
      <w:r w:rsidR="00A96A36" w:rsidRPr="00A96A36">
        <w:rPr>
          <w:rFonts w:ascii="Liberation Serif" w:eastAsia="Times New Roman" w:hAnsi="Liberation Serif"/>
          <w:bCs/>
          <w:color w:val="000000"/>
        </w:rPr>
        <w:t>«Функциональная грамотность»</w:t>
      </w:r>
      <w:r w:rsidR="00B178D6">
        <w:rPr>
          <w:rFonts w:ascii="Liberation Serif" w:eastAsia="Times New Roman" w:hAnsi="Liberation Serif"/>
          <w:bCs/>
          <w:color w:val="000000"/>
        </w:rPr>
        <w:t xml:space="preserve"> </w:t>
      </w:r>
      <w:r w:rsidR="00A96A36" w:rsidRPr="00A96A36">
        <w:rPr>
          <w:rFonts w:ascii="Liberation Serif" w:hAnsi="Liberation Serif"/>
        </w:rPr>
        <w:t xml:space="preserve">для </w:t>
      </w:r>
      <w:r w:rsidR="00A96A36">
        <w:rPr>
          <w:rFonts w:ascii="Liberation Serif" w:hAnsi="Liberation Serif"/>
        </w:rPr>
        <w:t>7-</w:t>
      </w:r>
      <w:proofErr w:type="gramStart"/>
      <w:r w:rsidR="00282F60">
        <w:rPr>
          <w:rFonts w:ascii="Liberation Serif" w:hAnsi="Liberation Serif"/>
        </w:rPr>
        <w:t>9</w:t>
      </w:r>
      <w:r>
        <w:rPr>
          <w:rFonts w:ascii="Liberation Serif" w:eastAsia="Times New Roman" w:hAnsi="Liberation Serif"/>
        </w:rPr>
        <w:t xml:space="preserve"> </w:t>
      </w:r>
      <w:r>
        <w:rPr>
          <w:rFonts w:ascii="Liberation Serif" w:hAnsi="Liberation Serif"/>
        </w:rPr>
        <w:t xml:space="preserve"> классов</w:t>
      </w:r>
      <w:proofErr w:type="gramEnd"/>
      <w:r>
        <w:rPr>
          <w:rFonts w:ascii="Liberation Serif" w:eastAsia="Times New Roman" w:hAnsi="Liberation Serif"/>
        </w:rPr>
        <w:t xml:space="preserve"> разработана на основании  следующих нормативно-правовых документов и материалов: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444CF0" w:rsidRPr="00586044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="00444CF0"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CF0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444CF0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:rsidR="008E62BC" w:rsidRPr="00B178D6" w:rsidRDefault="00444CF0" w:rsidP="00B178D6">
      <w:pPr>
        <w:pStyle w:val="Style3"/>
        <w:widowControl/>
        <w:spacing w:before="154" w:line="240" w:lineRule="auto"/>
        <w:ind w:firstLine="0"/>
        <w:rPr>
          <w:rFonts w:ascii="Liberation Serif" w:eastAsia="Times New Roman" w:hAnsi="Liberation Serif"/>
          <w:b/>
          <w:bCs/>
          <w:color w:val="000000"/>
        </w:rPr>
      </w:pPr>
      <w:r w:rsidRPr="00586044">
        <w:rPr>
          <w:rStyle w:val="FontStyle83"/>
          <w:b/>
          <w:sz w:val="24"/>
          <w:szCs w:val="24"/>
        </w:rPr>
        <w:t xml:space="preserve">Цели </w:t>
      </w:r>
      <w:r w:rsidR="00BE0B1C" w:rsidRPr="00586044">
        <w:rPr>
          <w:rStyle w:val="FontStyle83"/>
          <w:sz w:val="24"/>
          <w:szCs w:val="24"/>
        </w:rPr>
        <w:t xml:space="preserve">изучения </w:t>
      </w:r>
      <w:r w:rsidR="00586044">
        <w:rPr>
          <w:rStyle w:val="FontStyle83"/>
          <w:sz w:val="24"/>
          <w:szCs w:val="24"/>
        </w:rPr>
        <w:t xml:space="preserve">учебного </w:t>
      </w:r>
      <w:r w:rsidR="00B178D6">
        <w:rPr>
          <w:rStyle w:val="FontStyle83"/>
          <w:sz w:val="24"/>
          <w:szCs w:val="24"/>
        </w:rPr>
        <w:t>курса</w:t>
      </w:r>
      <w:r w:rsidR="00CA51F5">
        <w:rPr>
          <w:rStyle w:val="FontStyle83"/>
          <w:sz w:val="24"/>
          <w:szCs w:val="24"/>
        </w:rPr>
        <w:t xml:space="preserve"> </w:t>
      </w:r>
      <w:r w:rsidR="00586044">
        <w:rPr>
          <w:rStyle w:val="FontStyle83"/>
          <w:sz w:val="24"/>
          <w:szCs w:val="24"/>
        </w:rPr>
        <w:t xml:space="preserve"> </w:t>
      </w:r>
      <w:r w:rsidR="00A96A36" w:rsidRPr="00A96A36">
        <w:rPr>
          <w:rFonts w:ascii="Liberation Serif" w:eastAsia="Times New Roman" w:hAnsi="Liberation Serif"/>
          <w:bCs/>
          <w:color w:val="000000"/>
        </w:rPr>
        <w:t>«Функциональная грамотность»</w:t>
      </w:r>
      <w:r w:rsidR="00B178D6">
        <w:rPr>
          <w:rFonts w:ascii="Liberation Serif" w:eastAsia="Times New Roman" w:hAnsi="Liberation Serif"/>
          <w:bCs/>
          <w:color w:val="000000"/>
        </w:rPr>
        <w:t xml:space="preserve"> </w:t>
      </w:r>
      <w:r w:rsidR="00A96A36" w:rsidRPr="00A96A36">
        <w:rPr>
          <w:rFonts w:ascii="Liberation Serif" w:hAnsi="Liberation Serif"/>
        </w:rPr>
        <w:t xml:space="preserve">для </w:t>
      </w:r>
      <w:r w:rsidR="00A96A36">
        <w:rPr>
          <w:rFonts w:ascii="Liberation Serif" w:hAnsi="Liberation Serif"/>
        </w:rPr>
        <w:t>7-8</w:t>
      </w:r>
      <w:r w:rsidR="00586044" w:rsidRPr="00586044">
        <w:rPr>
          <w:rStyle w:val="FontStyle83"/>
          <w:sz w:val="24"/>
          <w:szCs w:val="24"/>
        </w:rPr>
        <w:t xml:space="preserve"> классах</w:t>
      </w:r>
      <w:r w:rsidRPr="00586044">
        <w:rPr>
          <w:rStyle w:val="FontStyle83"/>
          <w:sz w:val="24"/>
          <w:szCs w:val="24"/>
        </w:rPr>
        <w:t xml:space="preserve">: </w:t>
      </w:r>
      <w:r w:rsidR="008E62BC">
        <w:rPr>
          <w:rStyle w:val="FontStyle83"/>
          <w:sz w:val="24"/>
          <w:szCs w:val="24"/>
        </w:rPr>
        <w:t xml:space="preserve"> </w:t>
      </w:r>
      <w:r w:rsidR="008E62BC">
        <w:rPr>
          <w:rFonts w:eastAsia="Calibri"/>
        </w:rPr>
        <w:t>О</w:t>
      </w:r>
      <w:r w:rsidR="008E62BC" w:rsidRPr="008E62BC">
        <w:rPr>
          <w:rFonts w:eastAsia="Calibri"/>
        </w:rPr>
        <w:t>бучающиеся учатся анализировать и обобщать (интегрировать) информацию различного предметного содержания в разном контексте</w:t>
      </w:r>
      <w:r w:rsidR="008E62BC">
        <w:rPr>
          <w:rFonts w:eastAsia="Calibri"/>
        </w:rPr>
        <w:t>,</w:t>
      </w:r>
      <w:r w:rsidR="008E62BC" w:rsidRPr="008E62BC">
        <w:rPr>
          <w:rFonts w:eastAsia="Calibri"/>
        </w:rPr>
        <w:t xml:space="preserve"> оценивать и интерпретировать различные поставленные перед ними проблемы </w:t>
      </w:r>
      <w:r w:rsidR="008E62BC">
        <w:rPr>
          <w:rFonts w:eastAsia="Calibri"/>
        </w:rPr>
        <w:t>в рамках предметного содержания</w:t>
      </w:r>
      <w:r w:rsidR="008E62BC" w:rsidRPr="008E62BC">
        <w:rPr>
          <w:rFonts w:eastAsia="Calibri"/>
        </w:rPr>
        <w:t xml:space="preserve">. Проблемы, которые ученику необходимо проанализировать и синтезировать в единую картину могут иметь как </w:t>
      </w:r>
      <w:proofErr w:type="spellStart"/>
      <w:r w:rsidR="008E62BC" w:rsidRPr="008E62BC">
        <w:rPr>
          <w:rFonts w:eastAsia="Calibri"/>
        </w:rPr>
        <w:t>личныи</w:t>
      </w:r>
      <w:proofErr w:type="spellEnd"/>
      <w:r w:rsidR="008E62BC" w:rsidRPr="008E62BC">
        <w:rPr>
          <w:rFonts w:eastAsia="Calibri"/>
        </w:rPr>
        <w:t xml:space="preserve">̆, </w:t>
      </w:r>
      <w:proofErr w:type="spellStart"/>
      <w:r w:rsidR="008E62BC" w:rsidRPr="008E62BC">
        <w:rPr>
          <w:rFonts w:eastAsia="Calibri"/>
        </w:rPr>
        <w:t>местныи</w:t>
      </w:r>
      <w:proofErr w:type="spellEnd"/>
      <w:r w:rsidR="008E62BC" w:rsidRPr="008E62BC">
        <w:rPr>
          <w:rFonts w:eastAsia="Calibri"/>
        </w:rPr>
        <w:t xml:space="preserve">̆, так и </w:t>
      </w:r>
      <w:proofErr w:type="spellStart"/>
      <w:r w:rsidR="008E62BC" w:rsidRPr="008E62BC">
        <w:rPr>
          <w:rFonts w:eastAsia="Calibri"/>
        </w:rPr>
        <w:t>национальныи</w:t>
      </w:r>
      <w:proofErr w:type="spellEnd"/>
      <w:r w:rsidR="008E62BC" w:rsidRPr="008E62BC">
        <w:rPr>
          <w:rFonts w:eastAsia="Calibri"/>
        </w:rPr>
        <w:t xml:space="preserve">̆ и </w:t>
      </w:r>
      <w:proofErr w:type="spellStart"/>
      <w:r w:rsidR="008E62BC" w:rsidRPr="008E62BC">
        <w:rPr>
          <w:rFonts w:eastAsia="Calibri"/>
        </w:rPr>
        <w:t>глобальныи</w:t>
      </w:r>
      <w:proofErr w:type="spellEnd"/>
      <w:r w:rsidR="008E62BC" w:rsidRPr="008E62BC">
        <w:rPr>
          <w:rFonts w:eastAsia="Calibri"/>
        </w:rPr>
        <w:t>̆ аспекты. Школьники должны овладеть универсальными способами анализа информации и ее интеграции в единое целое.</w:t>
      </w:r>
    </w:p>
    <w:p w:rsidR="00444CF0" w:rsidRDefault="00444CF0" w:rsidP="00444CF0">
      <w:pPr>
        <w:pStyle w:val="a3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CA51F5">
        <w:rPr>
          <w:rFonts w:ascii="Liberation Serif" w:hAnsi="Liberation Serif" w:cs="Times New Roman"/>
          <w:color w:val="000000" w:themeColor="text1"/>
          <w:sz w:val="24"/>
          <w:szCs w:val="24"/>
        </w:rPr>
        <w:t>предмета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586044" w:rsidRPr="008E62BC">
        <w:rPr>
          <w:rFonts w:ascii="Liberation Serif" w:hAnsi="Liberation Serif" w:cs="Times New Roman"/>
          <w:color w:val="000000" w:themeColor="text1"/>
          <w:sz w:val="24"/>
          <w:szCs w:val="24"/>
        </w:rPr>
        <w:t>«</w:t>
      </w:r>
      <w:r w:rsidR="00A96A36" w:rsidRPr="008E62BC">
        <w:rPr>
          <w:rFonts w:ascii="Liberation Serif" w:hAnsi="Liberation Serif" w:cs="Times New Roman"/>
          <w:color w:val="000000" w:themeColor="text1"/>
          <w:sz w:val="24"/>
          <w:szCs w:val="24"/>
        </w:rPr>
        <w:t>Функциональная грамотность</w:t>
      </w:r>
      <w:r w:rsidR="00BE0B1C" w:rsidRPr="008E62BC">
        <w:rPr>
          <w:rFonts w:ascii="Liberation Serif" w:hAnsi="Liberation Serif" w:cs="Times New Roman"/>
          <w:color w:val="000000" w:themeColor="text1"/>
          <w:sz w:val="24"/>
          <w:szCs w:val="24"/>
        </w:rPr>
        <w:t>»</w:t>
      </w:r>
      <w:r w:rsidR="00BE0B1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отводится </w:t>
      </w:r>
      <w:r w:rsidR="00282F60">
        <w:rPr>
          <w:rFonts w:ascii="Liberation Serif" w:hAnsi="Liberation Serif" w:cs="Times New Roman"/>
          <w:color w:val="000000" w:themeColor="text1"/>
          <w:sz w:val="24"/>
          <w:szCs w:val="24"/>
        </w:rPr>
        <w:t>102</w:t>
      </w:r>
      <w:r w:rsidR="00BE0B1C">
        <w:rPr>
          <w:rFonts w:ascii="Liberation Serif" w:hAnsi="Liberation Serif" w:cs="Times New Roman"/>
          <w:color w:val="000000" w:themeColor="text1"/>
          <w:sz w:val="24"/>
          <w:szCs w:val="24"/>
        </w:rPr>
        <w:t> часов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444CF0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444CF0" w:rsidRPr="008E62BC" w:rsidRDefault="008E62BC" w:rsidP="00444CF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7</w:t>
      </w:r>
      <w:r w:rsidR="005271CA"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>34 часа</w:t>
      </w:r>
      <w:r w:rsidR="00444CF0"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>1 час</w:t>
      </w:r>
      <w:r w:rsidR="00444CF0"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444CF0" w:rsidRDefault="008E62BC" w:rsidP="00266D8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8</w:t>
      </w:r>
      <w:r w:rsidR="00266D88"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>34 часа в год, 1 час</w:t>
      </w:r>
      <w:r w:rsidR="00266D88"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неделю.</w:t>
      </w:r>
    </w:p>
    <w:p w:rsidR="00282F60" w:rsidRPr="00266D88" w:rsidRDefault="00282F60" w:rsidP="00282F6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bookmarkStart w:id="0" w:name="_GoBack"/>
      <w:bookmarkEnd w:id="0"/>
      <w:r w:rsidRPr="008E62B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34 часа в год, 1 час в неделю.</w:t>
      </w:r>
    </w:p>
    <w:p w:rsidR="00282F60" w:rsidRPr="00266D88" w:rsidRDefault="00282F60" w:rsidP="00266D8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444CF0" w:rsidRPr="00266D88" w:rsidRDefault="00444CF0" w:rsidP="00266D88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266D88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9E2040" w:rsidRDefault="009E2040" w:rsidP="00511DB4">
      <w:pPr>
        <w:spacing w:line="276" w:lineRule="auto"/>
      </w:pPr>
    </w:p>
    <w:sectPr w:rsidR="009E2040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56845382"/>
    <w:multiLevelType w:val="hybridMultilevel"/>
    <w:tmpl w:val="F84C25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CF0"/>
    <w:rsid w:val="001E75EA"/>
    <w:rsid w:val="00266D88"/>
    <w:rsid w:val="00282F60"/>
    <w:rsid w:val="00444CF0"/>
    <w:rsid w:val="00511DB4"/>
    <w:rsid w:val="005271CA"/>
    <w:rsid w:val="00586044"/>
    <w:rsid w:val="00866026"/>
    <w:rsid w:val="008D3108"/>
    <w:rsid w:val="008E62BC"/>
    <w:rsid w:val="009E2040"/>
    <w:rsid w:val="00A96A36"/>
    <w:rsid w:val="00B178D6"/>
    <w:rsid w:val="00BE0B1C"/>
    <w:rsid w:val="00C70C36"/>
    <w:rsid w:val="00CA51F5"/>
    <w:rsid w:val="00E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E7A4"/>
  <w15:docId w15:val="{6D1C5141-7E53-418C-98E5-332B96C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2023-02-15T17:57:00Z</dcterms:created>
  <dcterms:modified xsi:type="dcterms:W3CDTF">2023-10-10T14:07:00Z</dcterms:modified>
</cp:coreProperties>
</file>